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66E" w:rsidRDefault="00F1366E">
      <w:r>
        <w:t>Module 4 – Tutorial for Website that will be used for my students to complete their authentic assessment activity</w:t>
      </w:r>
    </w:p>
    <w:p w:rsidR="00F1366E" w:rsidRDefault="00F1366E">
      <w:r>
        <w:t>Socrative: How to Quickly Poll the CLASS</w:t>
      </w:r>
    </w:p>
    <w:p w:rsidR="003F2782" w:rsidRDefault="00D94DF4">
      <w:hyperlink r:id="rId4" w:history="1">
        <w:r w:rsidR="00F1366E">
          <w:rPr>
            <w:rStyle w:val="Hyperlink"/>
          </w:rPr>
          <w:t>http://www.youtube.com/watch/?v=GcM1yNhT1kc</w:t>
        </w:r>
      </w:hyperlink>
    </w:p>
    <w:p w:rsidR="00F1366E" w:rsidRDefault="00F1366E">
      <w:r>
        <w:t>The purpose of this site is for participants in the workshop to be able to see how to set up a quick poll for the class.  One part of the authentic assessment for this workshop will be for teachers to create and demonstrate a class poll from their subject and grade level.  Using this video will help them see how to quickly set up an individual poll and save it to their own page or share it with others for collaborative learning.  The video lesson lasts 4 minutes and allows teachers to act as participants and as instructors a</w:t>
      </w:r>
      <w:r w:rsidR="0084145D">
        <w:t>s</w:t>
      </w:r>
      <w:r>
        <w:t xml:space="preserve"> they move through the lesson.  They can use this information to create their own personal class poll.</w:t>
      </w:r>
    </w:p>
    <w:p w:rsidR="00CE0E95" w:rsidRDefault="00CE0E95">
      <w:r>
        <w:t>This shows how you may select to use the true/false segment for the poll in the teacher and student view</w:t>
      </w:r>
    </w:p>
    <w:p w:rsidR="0084145D" w:rsidRDefault="0084145D">
      <w:r>
        <w:rPr>
          <w:noProof/>
        </w:rPr>
        <w:drawing>
          <wp:inline distT="0" distB="0" distL="0" distR="0">
            <wp:extent cx="5648325" cy="3307418"/>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654325" cy="3310931"/>
                    </a:xfrm>
                    <a:prstGeom prst="rect">
                      <a:avLst/>
                    </a:prstGeom>
                    <a:noFill/>
                    <a:ln w="9525">
                      <a:noFill/>
                      <a:miter lim="800000"/>
                      <a:headEnd/>
                      <a:tailEnd/>
                    </a:ln>
                  </pic:spPr>
                </pic:pic>
              </a:graphicData>
            </a:graphic>
          </wp:inline>
        </w:drawing>
      </w:r>
    </w:p>
    <w:p w:rsidR="0084145D" w:rsidRDefault="00CE0E95">
      <w:r>
        <w:lastRenderedPageBreak/>
        <w:t>.This screenshot shows how you can set up verbal multiple choice polls or put the question on your whiteboard for students to answer.</w:t>
      </w:r>
      <w:r w:rsidR="0084145D">
        <w:rPr>
          <w:noProof/>
        </w:rPr>
        <w:drawing>
          <wp:inline distT="0" distB="0" distL="0" distR="0">
            <wp:extent cx="5943600" cy="3480318"/>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5943600" cy="3480318"/>
                    </a:xfrm>
                    <a:prstGeom prst="rect">
                      <a:avLst/>
                    </a:prstGeom>
                    <a:noFill/>
                    <a:ln w="9525">
                      <a:noFill/>
                      <a:miter lim="800000"/>
                      <a:headEnd/>
                      <a:tailEnd/>
                    </a:ln>
                  </pic:spPr>
                </pic:pic>
              </a:graphicData>
            </a:graphic>
          </wp:inline>
        </w:drawing>
      </w:r>
    </w:p>
    <w:p w:rsidR="0084145D" w:rsidRDefault="0084145D"/>
    <w:p w:rsidR="00CE0E95" w:rsidRDefault="00CE0E95">
      <w:r>
        <w:t>This is a view of the results for a poll – and there was only one student (me) so the results are skewed.</w:t>
      </w:r>
    </w:p>
    <w:p w:rsidR="0084145D" w:rsidRDefault="0084145D">
      <w:r>
        <w:rPr>
          <w:noProof/>
        </w:rPr>
        <w:drawing>
          <wp:inline distT="0" distB="0" distL="0" distR="0">
            <wp:extent cx="5943600" cy="3480318"/>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5943600" cy="3480318"/>
                    </a:xfrm>
                    <a:prstGeom prst="rect">
                      <a:avLst/>
                    </a:prstGeom>
                    <a:noFill/>
                    <a:ln w="9525">
                      <a:noFill/>
                      <a:miter lim="800000"/>
                      <a:headEnd/>
                      <a:tailEnd/>
                    </a:ln>
                  </pic:spPr>
                </pic:pic>
              </a:graphicData>
            </a:graphic>
          </wp:inline>
        </w:drawing>
      </w:r>
    </w:p>
    <w:p w:rsidR="0084145D" w:rsidRDefault="00955A62">
      <w:r>
        <w:lastRenderedPageBreak/>
        <w:t>Finally, we are asking a short answer question and as you can see, the student responded 1492.</w:t>
      </w:r>
    </w:p>
    <w:p w:rsidR="0084145D" w:rsidRDefault="0084145D"/>
    <w:p w:rsidR="0084145D" w:rsidRDefault="0084145D">
      <w:r>
        <w:rPr>
          <w:noProof/>
        </w:rPr>
        <w:drawing>
          <wp:inline distT="0" distB="0" distL="0" distR="0">
            <wp:extent cx="5943600" cy="3480318"/>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5943600" cy="3480318"/>
                    </a:xfrm>
                    <a:prstGeom prst="rect">
                      <a:avLst/>
                    </a:prstGeom>
                    <a:noFill/>
                    <a:ln w="9525">
                      <a:noFill/>
                      <a:miter lim="800000"/>
                      <a:headEnd/>
                      <a:tailEnd/>
                    </a:ln>
                  </pic:spPr>
                </pic:pic>
              </a:graphicData>
            </a:graphic>
          </wp:inline>
        </w:drawing>
      </w:r>
    </w:p>
    <w:p w:rsidR="00955A62" w:rsidRDefault="00955A62"/>
    <w:p w:rsidR="0084145D" w:rsidRDefault="00955A62">
      <w:r>
        <w:t>Here is a shot of one of my quizzes – and it is an agenda scavenger hunt to get the students to go through their agendas and find out what all is in them.  All questions came from the agendas and are short answer.</w:t>
      </w:r>
    </w:p>
    <w:p w:rsidR="0084145D" w:rsidRDefault="0084145D">
      <w:r>
        <w:rPr>
          <w:noProof/>
        </w:rPr>
        <w:drawing>
          <wp:inline distT="0" distB="0" distL="0" distR="0">
            <wp:extent cx="5943600" cy="2066483"/>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cstate="print"/>
                    <a:srcRect/>
                    <a:stretch>
                      <a:fillRect/>
                    </a:stretch>
                  </pic:blipFill>
                  <pic:spPr bwMode="auto">
                    <a:xfrm>
                      <a:off x="0" y="0"/>
                      <a:ext cx="5943600" cy="2066483"/>
                    </a:xfrm>
                    <a:prstGeom prst="rect">
                      <a:avLst/>
                    </a:prstGeom>
                    <a:noFill/>
                    <a:ln w="9525">
                      <a:noFill/>
                      <a:miter lim="800000"/>
                      <a:headEnd/>
                      <a:tailEnd/>
                    </a:ln>
                  </pic:spPr>
                </pic:pic>
              </a:graphicData>
            </a:graphic>
          </wp:inline>
        </w:drawing>
      </w:r>
    </w:p>
    <w:p w:rsidR="00916DBD" w:rsidRDefault="00916DBD"/>
    <w:p w:rsidR="00916DBD" w:rsidRDefault="00955A62">
      <w:r>
        <w:rPr>
          <w:noProof/>
        </w:rPr>
        <w:t>When the quiz is finished, you can see the results and at this point you can end the activity, have the quiz results emailed to you or downloaded immediately for viewing.</w:t>
      </w:r>
    </w:p>
    <w:p w:rsidR="00916DBD" w:rsidRDefault="00916DBD"/>
    <w:p w:rsidR="00916DBD" w:rsidRDefault="00916DBD">
      <w:r>
        <w:rPr>
          <w:noProof/>
        </w:rPr>
        <w:drawing>
          <wp:inline distT="0" distB="0" distL="0" distR="0">
            <wp:extent cx="5943600" cy="1608448"/>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srcRect/>
                    <a:stretch>
                      <a:fillRect/>
                    </a:stretch>
                  </pic:blipFill>
                  <pic:spPr bwMode="auto">
                    <a:xfrm>
                      <a:off x="0" y="0"/>
                      <a:ext cx="5943600" cy="1608448"/>
                    </a:xfrm>
                    <a:prstGeom prst="rect">
                      <a:avLst/>
                    </a:prstGeom>
                    <a:noFill/>
                    <a:ln w="9525">
                      <a:noFill/>
                      <a:miter lim="800000"/>
                      <a:headEnd/>
                      <a:tailEnd/>
                    </a:ln>
                  </pic:spPr>
                </pic:pic>
              </a:graphicData>
            </a:graphic>
          </wp:inline>
        </w:drawing>
      </w:r>
    </w:p>
    <w:p w:rsidR="00955A62" w:rsidRDefault="00955A62">
      <w:r>
        <w:t>This is an example of the space race that students can use for multiple choice tests as they collaborate in teams to complete quizzes and polls.</w:t>
      </w:r>
    </w:p>
    <w:p w:rsidR="00916DBD" w:rsidRDefault="00916DBD"/>
    <w:p w:rsidR="00916DBD" w:rsidRDefault="00916DBD">
      <w:r>
        <w:rPr>
          <w:noProof/>
        </w:rPr>
        <w:drawing>
          <wp:inline distT="0" distB="0" distL="0" distR="0">
            <wp:extent cx="5943600" cy="1650506"/>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cstate="print"/>
                    <a:srcRect/>
                    <a:stretch>
                      <a:fillRect/>
                    </a:stretch>
                  </pic:blipFill>
                  <pic:spPr bwMode="auto">
                    <a:xfrm>
                      <a:off x="0" y="0"/>
                      <a:ext cx="5943600" cy="1650506"/>
                    </a:xfrm>
                    <a:prstGeom prst="rect">
                      <a:avLst/>
                    </a:prstGeom>
                    <a:noFill/>
                    <a:ln w="9525">
                      <a:noFill/>
                      <a:miter lim="800000"/>
                      <a:headEnd/>
                      <a:tailEnd/>
                    </a:ln>
                  </pic:spPr>
                </pic:pic>
              </a:graphicData>
            </a:graphic>
          </wp:inline>
        </w:drawing>
      </w:r>
    </w:p>
    <w:p w:rsidR="00916DBD" w:rsidRDefault="00916DBD"/>
    <w:p w:rsidR="00916DBD" w:rsidRDefault="00916DBD">
      <w:r>
        <w:t>Using this site to set up your poll will help you as you establish the type of questions you will use, whether you will allow students to vote on the responses, and if you will choose to share your test or keep it in your page.</w:t>
      </w:r>
    </w:p>
    <w:p w:rsidR="00CE0E95" w:rsidRDefault="00916DBD">
      <w:r>
        <w:t>First, watch the video as he explains how to get to your room and share your room number with the students.  After watching the video, go</w:t>
      </w:r>
      <w:r w:rsidR="00CE0E95">
        <w:t xml:space="preserve"> back and use your Socrative app</w:t>
      </w:r>
      <w:r>
        <w:t xml:space="preserve"> as you </w:t>
      </w:r>
      <w:r w:rsidR="00CE0E95">
        <w:t xml:space="preserve">set up your own room.  Make sure you keep up with your room number so you can share it with your students later.  Once you establish your room number, decide if you would like to create a poll verbally, with multiple choice or short answer responses.  You may choose to enter your poll questions in the Socrative quiz section as you have students participate.  </w:t>
      </w:r>
    </w:p>
    <w:p w:rsidR="00CE0E95" w:rsidRDefault="00CE0E95">
      <w:r>
        <w:t>When you have selected the type of poll you will give, create your questions, either on your flipchart, document, or directly in Socrative. Upon completion of the poll questions, save the quiz and share it in Socrative.  At this point, you will be given a code for your test so you can email it to your colleagues in case they would like to give the poll to their classes.</w:t>
      </w:r>
    </w:p>
    <w:p w:rsidR="00CE0E95" w:rsidRDefault="00CE0E95">
      <w:r>
        <w:lastRenderedPageBreak/>
        <w:t>Finally, you are ready to give the poll to a test group.  Once the poll is completed, you may view the responses as a group and vote on the best responses, or you might select the report download and view the responses on your own as an emailed or downloaded report.</w:t>
      </w:r>
    </w:p>
    <w:p w:rsidR="00CE0E95" w:rsidRDefault="00CE0E95"/>
    <w:sectPr w:rsidR="00CE0E95" w:rsidSect="003F27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1366E"/>
    <w:rsid w:val="001B654B"/>
    <w:rsid w:val="003F2782"/>
    <w:rsid w:val="0084145D"/>
    <w:rsid w:val="00916DBD"/>
    <w:rsid w:val="00955A62"/>
    <w:rsid w:val="00CE0E95"/>
    <w:rsid w:val="00D94DF4"/>
    <w:rsid w:val="00E61C70"/>
    <w:rsid w:val="00F136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27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1366E"/>
    <w:rPr>
      <w:color w:val="0000FF"/>
      <w:u w:val="single"/>
    </w:rPr>
  </w:style>
  <w:style w:type="character" w:styleId="FollowedHyperlink">
    <w:name w:val="FollowedHyperlink"/>
    <w:basedOn w:val="DefaultParagraphFont"/>
    <w:uiPriority w:val="99"/>
    <w:semiHidden/>
    <w:unhideWhenUsed/>
    <w:rsid w:val="00F1366E"/>
    <w:rPr>
      <w:color w:val="800080" w:themeColor="followedHyperlink"/>
      <w:u w:val="single"/>
    </w:rPr>
  </w:style>
  <w:style w:type="paragraph" w:styleId="BalloonText">
    <w:name w:val="Balloon Text"/>
    <w:basedOn w:val="Normal"/>
    <w:link w:val="BalloonTextChar"/>
    <w:uiPriority w:val="99"/>
    <w:semiHidden/>
    <w:unhideWhenUsed/>
    <w:rsid w:val="008414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145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hyperlink" Target="http://www.youtube.com/watch/?v=GcM1yNhT1kc" TargetMode="Externa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490</Words>
  <Characters>2799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Forsyth County School System</Company>
  <LinksUpToDate>false</LinksUpToDate>
  <CharactersWithSpaces>3283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bcarroll</dc:creator>
  <cp:keywords/>
  <dc:description/>
  <cp:lastModifiedBy>bcarroll</cp:lastModifiedBy>
  <cp:revision>2</cp:revision>
  <dcterms:created xsi:type="dcterms:W3CDTF">2013-11-06T02:03:00Z</dcterms:created>
  <dcterms:modified xsi:type="dcterms:W3CDTF">2013-11-06T02:03:00Z</dcterms:modified>
</cp:coreProperties>
</file>